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CC" w:rsidRDefault="008261CC" w:rsidP="000F0CDE">
      <w:pPr>
        <w:framePr w:w="4563" w:h="3700" w:hSpace="141" w:wrap="auto" w:vAnchor="text" w:hAnchor="page" w:x="1149" w:y="-117"/>
        <w:jc w:val="center"/>
        <w:rPr>
          <w:sz w:val="24"/>
        </w:rPr>
      </w:pPr>
    </w:p>
    <w:p w:rsidR="008261CC" w:rsidRPr="002075BE" w:rsidRDefault="008261CC" w:rsidP="00E60627">
      <w:pPr>
        <w:framePr w:w="4210" w:h="3533" w:hSpace="141" w:wrap="auto" w:vAnchor="text" w:hAnchor="page" w:x="1224" w:y="-542"/>
        <w:jc w:val="center"/>
        <w:rPr>
          <w:b/>
          <w:sz w:val="10"/>
          <w:szCs w:val="10"/>
        </w:rPr>
      </w:pPr>
    </w:p>
    <w:p w:rsidR="008261CC" w:rsidRPr="00FE12C9" w:rsidRDefault="008261CC" w:rsidP="00E60627">
      <w:pPr>
        <w:framePr w:w="4210" w:h="3533" w:hSpace="141" w:wrap="auto" w:vAnchor="text" w:hAnchor="page" w:x="1224" w:y="-542"/>
        <w:jc w:val="center"/>
        <w:rPr>
          <w:b/>
          <w:sz w:val="24"/>
        </w:rPr>
      </w:pPr>
      <w:r w:rsidRPr="00FE12C9">
        <w:rPr>
          <w:b/>
          <w:sz w:val="24"/>
        </w:rPr>
        <w:t xml:space="preserve">УПРАВЛЕНИЕ ОБРАЗОВАНИЯ </w:t>
      </w:r>
      <w:r>
        <w:rPr>
          <w:b/>
          <w:sz w:val="24"/>
        </w:rPr>
        <w:t xml:space="preserve">АДМИНИСТРАЦИИ </w:t>
      </w:r>
      <w:r w:rsidRPr="00FE12C9">
        <w:rPr>
          <w:b/>
          <w:sz w:val="24"/>
        </w:rPr>
        <w:t>МУНИЦИПАЛЬНОГО ОБРАЗОВАНИЯ АЛАПАЕВСКОЕ</w:t>
      </w:r>
      <w:r w:rsidR="00390E96">
        <w:rPr>
          <w:b/>
          <w:sz w:val="24"/>
        </w:rPr>
        <w:t xml:space="preserve">     </w:t>
      </w:r>
    </w:p>
    <w:p w:rsidR="008261CC" w:rsidRPr="009A3531" w:rsidRDefault="008261CC" w:rsidP="00E60627">
      <w:pPr>
        <w:framePr w:w="4210" w:h="3533" w:hSpace="141" w:wrap="auto" w:vAnchor="text" w:hAnchor="page" w:x="1224" w:y="-542"/>
        <w:jc w:val="center"/>
        <w:rPr>
          <w:spacing w:val="-10"/>
          <w:sz w:val="10"/>
          <w:szCs w:val="10"/>
        </w:rPr>
      </w:pPr>
    </w:p>
    <w:p w:rsidR="008261CC" w:rsidRDefault="008261CC" w:rsidP="00E60627">
      <w:pPr>
        <w:framePr w:w="4210" w:h="3533" w:hSpace="141" w:wrap="auto" w:vAnchor="text" w:hAnchor="page" w:x="1224" w:y="-542"/>
        <w:jc w:val="center"/>
        <w:rPr>
          <w:spacing w:val="-5"/>
          <w:sz w:val="22"/>
          <w:szCs w:val="22"/>
        </w:rPr>
      </w:pPr>
      <w:r>
        <w:rPr>
          <w:spacing w:val="-10"/>
          <w:sz w:val="23"/>
          <w:szCs w:val="23"/>
        </w:rPr>
        <w:t>Розы Люксембург,</w:t>
      </w:r>
      <w:r w:rsidR="00AB4B1A" w:rsidRPr="00AB4B1A">
        <w:rPr>
          <w:spacing w:val="-10"/>
          <w:sz w:val="23"/>
          <w:szCs w:val="23"/>
        </w:rPr>
        <w:t xml:space="preserve"> </w:t>
      </w:r>
      <w:r w:rsidR="00AB4B1A">
        <w:rPr>
          <w:spacing w:val="-10"/>
          <w:sz w:val="23"/>
          <w:szCs w:val="23"/>
        </w:rPr>
        <w:t>ул</w:t>
      </w:r>
      <w:r>
        <w:rPr>
          <w:spacing w:val="-10"/>
          <w:sz w:val="23"/>
          <w:szCs w:val="23"/>
        </w:rPr>
        <w:t>.</w:t>
      </w:r>
      <w:r w:rsidR="00AB4B1A">
        <w:rPr>
          <w:spacing w:val="-10"/>
          <w:sz w:val="23"/>
          <w:szCs w:val="23"/>
        </w:rPr>
        <w:t>, д..31</w:t>
      </w:r>
      <w:r>
        <w:rPr>
          <w:spacing w:val="-10"/>
          <w:sz w:val="23"/>
          <w:szCs w:val="23"/>
        </w:rPr>
        <w:t xml:space="preserve"> город Ала</w:t>
      </w:r>
      <w:r w:rsidR="00C4004B">
        <w:rPr>
          <w:spacing w:val="-10"/>
          <w:sz w:val="23"/>
          <w:szCs w:val="23"/>
        </w:rPr>
        <w:t xml:space="preserve">паевск, Свердловская область    </w:t>
      </w:r>
      <w:r>
        <w:rPr>
          <w:spacing w:val="-10"/>
          <w:sz w:val="23"/>
          <w:szCs w:val="23"/>
        </w:rPr>
        <w:t>624600</w:t>
      </w:r>
      <w:r w:rsidRPr="008261CC">
        <w:rPr>
          <w:spacing w:val="-5"/>
          <w:sz w:val="22"/>
          <w:szCs w:val="22"/>
        </w:rPr>
        <w:t xml:space="preserve"> </w:t>
      </w:r>
    </w:p>
    <w:p w:rsidR="008261CC" w:rsidRDefault="008261CC" w:rsidP="00E60627">
      <w:pPr>
        <w:framePr w:w="4210" w:h="3533" w:hSpace="141" w:wrap="auto" w:vAnchor="text" w:hAnchor="page" w:x="1224" w:y="-542"/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тел/факс 8(34346) 3-39-81, </w:t>
      </w:r>
    </w:p>
    <w:p w:rsidR="008261CC" w:rsidRPr="00C4004B" w:rsidRDefault="008261CC" w:rsidP="00E60627">
      <w:pPr>
        <w:framePr w:w="4210" w:h="3533" w:hSpace="141" w:wrap="auto" w:vAnchor="text" w:hAnchor="page" w:x="1224" w:y="-542"/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  <w:lang w:val="en-US"/>
        </w:rPr>
        <w:t>E</w:t>
      </w:r>
      <w:r w:rsidRPr="00C4004B">
        <w:rPr>
          <w:spacing w:val="-5"/>
          <w:sz w:val="22"/>
          <w:szCs w:val="22"/>
        </w:rPr>
        <w:t>-</w:t>
      </w:r>
      <w:r>
        <w:rPr>
          <w:spacing w:val="-5"/>
          <w:sz w:val="22"/>
          <w:szCs w:val="22"/>
          <w:lang w:val="en-US"/>
        </w:rPr>
        <w:t>mail</w:t>
      </w:r>
      <w:r w:rsidRPr="00C4004B">
        <w:rPr>
          <w:spacing w:val="-5"/>
          <w:sz w:val="22"/>
          <w:szCs w:val="22"/>
        </w:rPr>
        <w:t xml:space="preserve">: </w:t>
      </w:r>
      <w:proofErr w:type="spellStart"/>
      <w:r>
        <w:rPr>
          <w:spacing w:val="-5"/>
          <w:sz w:val="22"/>
          <w:szCs w:val="22"/>
          <w:lang w:val="en-US"/>
        </w:rPr>
        <w:t>uo</w:t>
      </w:r>
      <w:proofErr w:type="spellEnd"/>
      <w:r w:rsidRPr="00C4004B">
        <w:rPr>
          <w:spacing w:val="-5"/>
          <w:sz w:val="22"/>
          <w:szCs w:val="22"/>
        </w:rPr>
        <w:t>.</w:t>
      </w:r>
      <w:proofErr w:type="spellStart"/>
      <w:r>
        <w:rPr>
          <w:spacing w:val="-5"/>
          <w:sz w:val="22"/>
          <w:szCs w:val="22"/>
          <w:lang w:val="en-US"/>
        </w:rPr>
        <w:t>alapaevskoe</w:t>
      </w:r>
      <w:proofErr w:type="spellEnd"/>
      <w:r w:rsidRPr="00C4004B">
        <w:rPr>
          <w:spacing w:val="-5"/>
          <w:sz w:val="22"/>
          <w:szCs w:val="22"/>
        </w:rPr>
        <w:t>@</w:t>
      </w:r>
      <w:r>
        <w:rPr>
          <w:spacing w:val="-5"/>
          <w:sz w:val="22"/>
          <w:szCs w:val="22"/>
          <w:lang w:val="en-US"/>
        </w:rPr>
        <w:t>mail</w:t>
      </w:r>
      <w:r w:rsidRPr="00C4004B">
        <w:rPr>
          <w:spacing w:val="-5"/>
          <w:sz w:val="22"/>
          <w:szCs w:val="22"/>
        </w:rPr>
        <w:t>.</w:t>
      </w:r>
      <w:proofErr w:type="spellStart"/>
      <w:r>
        <w:rPr>
          <w:spacing w:val="-5"/>
          <w:sz w:val="22"/>
          <w:szCs w:val="22"/>
          <w:lang w:val="en-US"/>
        </w:rPr>
        <w:t>ru</w:t>
      </w:r>
      <w:proofErr w:type="spellEnd"/>
    </w:p>
    <w:p w:rsidR="008261CC" w:rsidRPr="00C4004B" w:rsidRDefault="008261CC" w:rsidP="00E60627">
      <w:pPr>
        <w:framePr w:w="4210" w:h="3533" w:hSpace="141" w:wrap="auto" w:vAnchor="text" w:hAnchor="page" w:x="1224" w:y="-542"/>
        <w:jc w:val="center"/>
        <w:rPr>
          <w:spacing w:val="-10"/>
          <w:sz w:val="10"/>
          <w:szCs w:val="10"/>
        </w:rPr>
      </w:pPr>
    </w:p>
    <w:p w:rsidR="008261CC" w:rsidRPr="00DC043A" w:rsidRDefault="008261CC" w:rsidP="00E60627">
      <w:pPr>
        <w:framePr w:w="4210" w:h="3533" w:hSpace="141" w:wrap="auto" w:vAnchor="text" w:hAnchor="page" w:x="1224" w:y="-542"/>
        <w:jc w:val="center"/>
        <w:rPr>
          <w:sz w:val="10"/>
          <w:szCs w:val="10"/>
        </w:rPr>
      </w:pPr>
    </w:p>
    <w:p w:rsidR="008261CC" w:rsidRPr="004F1FC9" w:rsidRDefault="008261CC" w:rsidP="00E60627">
      <w:pPr>
        <w:framePr w:w="4210" w:h="3533" w:hSpace="141" w:wrap="auto" w:vAnchor="text" w:hAnchor="page" w:x="1224" w:y="-542"/>
        <w:jc w:val="center"/>
        <w:rPr>
          <w:spacing w:val="-4"/>
          <w:sz w:val="22"/>
          <w:szCs w:val="22"/>
          <w:u w:val="single"/>
        </w:rPr>
      </w:pPr>
      <w:r w:rsidRPr="00DC043A">
        <w:rPr>
          <w:spacing w:val="-4"/>
          <w:sz w:val="22"/>
          <w:szCs w:val="22"/>
        </w:rPr>
        <w:t xml:space="preserve">        </w:t>
      </w:r>
      <w:r>
        <w:rPr>
          <w:spacing w:val="-4"/>
          <w:sz w:val="22"/>
          <w:szCs w:val="22"/>
        </w:rPr>
        <w:t>_</w:t>
      </w:r>
      <w:r w:rsidR="00E60627" w:rsidRPr="00E60627">
        <w:rPr>
          <w:spacing w:val="-4"/>
          <w:sz w:val="22"/>
          <w:szCs w:val="22"/>
          <w:u w:val="single"/>
        </w:rPr>
        <w:t>11</w:t>
      </w:r>
      <w:r w:rsidR="00032220" w:rsidRPr="00E60627">
        <w:rPr>
          <w:spacing w:val="-4"/>
          <w:sz w:val="22"/>
          <w:szCs w:val="22"/>
          <w:u w:val="single"/>
        </w:rPr>
        <w:t>.</w:t>
      </w:r>
      <w:r w:rsidR="00E60627">
        <w:rPr>
          <w:spacing w:val="-4"/>
          <w:sz w:val="22"/>
          <w:szCs w:val="22"/>
          <w:u w:val="single"/>
        </w:rPr>
        <w:t>10</w:t>
      </w:r>
      <w:r w:rsidR="00032220" w:rsidRPr="00032220">
        <w:rPr>
          <w:spacing w:val="-4"/>
          <w:sz w:val="22"/>
          <w:szCs w:val="22"/>
          <w:u w:val="single"/>
        </w:rPr>
        <w:t>.2017</w:t>
      </w:r>
      <w:r w:rsidR="00390E96">
        <w:rPr>
          <w:spacing w:val="-4"/>
          <w:sz w:val="22"/>
          <w:szCs w:val="22"/>
          <w:u w:val="single"/>
        </w:rPr>
        <w:t>г</w:t>
      </w:r>
      <w:r w:rsidR="00390E96" w:rsidRPr="004F1FC9">
        <w:rPr>
          <w:spacing w:val="-4"/>
          <w:sz w:val="22"/>
          <w:szCs w:val="22"/>
          <w:u w:val="single"/>
        </w:rPr>
        <w:t xml:space="preserve">. </w:t>
      </w:r>
      <w:r w:rsidR="009F06D8" w:rsidRPr="004F1FC9">
        <w:rPr>
          <w:spacing w:val="-4"/>
          <w:sz w:val="22"/>
          <w:szCs w:val="22"/>
          <w:u w:val="single"/>
        </w:rPr>
        <w:t xml:space="preserve"> </w:t>
      </w:r>
      <w:r w:rsidR="00032220" w:rsidRPr="004F1FC9">
        <w:rPr>
          <w:spacing w:val="-4"/>
          <w:sz w:val="22"/>
          <w:szCs w:val="22"/>
          <w:u w:val="single"/>
        </w:rPr>
        <w:t xml:space="preserve">  </w:t>
      </w:r>
      <w:r w:rsidRPr="004F1FC9">
        <w:rPr>
          <w:spacing w:val="-4"/>
          <w:sz w:val="22"/>
          <w:szCs w:val="22"/>
          <w:u w:val="single"/>
        </w:rPr>
        <w:t xml:space="preserve">  №</w:t>
      </w:r>
      <w:r w:rsidR="00F801A8">
        <w:rPr>
          <w:spacing w:val="-4"/>
          <w:sz w:val="22"/>
          <w:szCs w:val="22"/>
          <w:u w:val="single"/>
        </w:rPr>
        <w:t>_</w:t>
      </w:r>
      <w:r w:rsidR="005274A2">
        <w:rPr>
          <w:spacing w:val="-4"/>
          <w:sz w:val="22"/>
          <w:szCs w:val="22"/>
          <w:u w:val="single"/>
        </w:rPr>
        <w:t>747</w:t>
      </w:r>
      <w:r w:rsidR="00F801A8">
        <w:rPr>
          <w:spacing w:val="-4"/>
          <w:sz w:val="22"/>
          <w:szCs w:val="22"/>
          <w:u w:val="single"/>
        </w:rPr>
        <w:t>____</w:t>
      </w:r>
      <w:r w:rsidRPr="004F1FC9">
        <w:rPr>
          <w:spacing w:val="-4"/>
          <w:sz w:val="22"/>
          <w:szCs w:val="22"/>
          <w:u w:val="single"/>
        </w:rPr>
        <w:t xml:space="preserve"> </w:t>
      </w:r>
    </w:p>
    <w:p w:rsidR="008261CC" w:rsidRPr="00A50310" w:rsidRDefault="008261CC" w:rsidP="00E60627">
      <w:pPr>
        <w:framePr w:w="4210" w:h="3533" w:hSpace="141" w:wrap="auto" w:vAnchor="text" w:hAnchor="page" w:x="1224" w:y="-542"/>
        <w:jc w:val="center"/>
        <w:rPr>
          <w:spacing w:val="-4"/>
          <w:sz w:val="22"/>
          <w:szCs w:val="22"/>
        </w:rPr>
      </w:pPr>
      <w:r w:rsidRPr="00A50310">
        <w:rPr>
          <w:spacing w:val="-4"/>
          <w:sz w:val="22"/>
          <w:szCs w:val="22"/>
        </w:rPr>
        <w:t xml:space="preserve">на № </w:t>
      </w:r>
      <w:r>
        <w:rPr>
          <w:spacing w:val="-4"/>
          <w:sz w:val="22"/>
          <w:szCs w:val="22"/>
        </w:rPr>
        <w:t>____________</w:t>
      </w:r>
      <w:r w:rsidRPr="00A50310">
        <w:rPr>
          <w:spacing w:val="-4"/>
          <w:sz w:val="22"/>
          <w:szCs w:val="22"/>
        </w:rPr>
        <w:t xml:space="preserve"> от </w:t>
      </w:r>
      <w:r>
        <w:rPr>
          <w:spacing w:val="-4"/>
          <w:sz w:val="22"/>
          <w:szCs w:val="22"/>
        </w:rPr>
        <w:t>____________</w:t>
      </w:r>
    </w:p>
    <w:p w:rsidR="008261CC" w:rsidRPr="00A50310" w:rsidRDefault="008261CC" w:rsidP="00E60627">
      <w:pPr>
        <w:framePr w:w="4210" w:h="3533" w:hSpace="141" w:wrap="auto" w:vAnchor="text" w:hAnchor="page" w:x="1224" w:y="-542"/>
        <w:jc w:val="center"/>
        <w:rPr>
          <w:spacing w:val="-4"/>
          <w:sz w:val="10"/>
          <w:szCs w:val="10"/>
        </w:rPr>
      </w:pPr>
    </w:p>
    <w:p w:rsidR="002E7F6E" w:rsidRDefault="00DC043A" w:rsidP="00F212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124F" w:rsidRDefault="00236425" w:rsidP="00F2124F">
      <w:pPr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 МО Алапаевское</w:t>
      </w:r>
    </w:p>
    <w:p w:rsidR="00F2124F" w:rsidRDefault="00F2124F" w:rsidP="00F2124F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E60627" w:rsidRDefault="00E60627" w:rsidP="00E60627">
      <w:pPr>
        <w:jc w:val="both"/>
        <w:rPr>
          <w:szCs w:val="26"/>
        </w:rPr>
      </w:pPr>
      <w:r w:rsidRPr="006C3795">
        <w:rPr>
          <w:szCs w:val="26"/>
        </w:rPr>
        <w:t xml:space="preserve">Об усилении мер по предупреждению </w:t>
      </w:r>
    </w:p>
    <w:p w:rsidR="00E60627" w:rsidRDefault="00E60627" w:rsidP="00E60627">
      <w:pPr>
        <w:jc w:val="both"/>
        <w:rPr>
          <w:sz w:val="28"/>
          <w:szCs w:val="28"/>
        </w:rPr>
      </w:pPr>
      <w:r w:rsidRPr="006C3795">
        <w:rPr>
          <w:szCs w:val="26"/>
        </w:rPr>
        <w:t>распространения гриппа и ОРВИ</w:t>
      </w:r>
    </w:p>
    <w:p w:rsidR="00E60627" w:rsidRDefault="00E60627" w:rsidP="00E60627">
      <w:pPr>
        <w:jc w:val="both"/>
        <w:rPr>
          <w:sz w:val="28"/>
          <w:szCs w:val="28"/>
        </w:rPr>
      </w:pPr>
    </w:p>
    <w:p w:rsidR="00E60627" w:rsidRDefault="00E60627" w:rsidP="00E60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E60627" w:rsidRDefault="00E60627" w:rsidP="00E60627">
      <w:pPr>
        <w:jc w:val="both"/>
        <w:rPr>
          <w:szCs w:val="26"/>
        </w:rPr>
      </w:pPr>
      <w:r>
        <w:rPr>
          <w:szCs w:val="26"/>
        </w:rPr>
        <w:t xml:space="preserve">             </w:t>
      </w:r>
      <w:r w:rsidRPr="006C3795">
        <w:rPr>
          <w:szCs w:val="26"/>
        </w:rPr>
        <w:t xml:space="preserve">В связи с неблагополучной эпидемиологической ситуацией, в целях предупреждения распространения </w:t>
      </w:r>
      <w:r w:rsidRPr="006C3795">
        <w:rPr>
          <w:spacing w:val="-2"/>
          <w:szCs w:val="26"/>
        </w:rPr>
        <w:t xml:space="preserve">в образовательных организациях </w:t>
      </w:r>
      <w:r w:rsidRPr="006C3795">
        <w:rPr>
          <w:szCs w:val="26"/>
        </w:rPr>
        <w:t xml:space="preserve">гриппа и </w:t>
      </w:r>
      <w:r w:rsidRPr="006C3795">
        <w:rPr>
          <w:spacing w:val="-2"/>
          <w:szCs w:val="26"/>
        </w:rPr>
        <w:t>ОРВИ</w:t>
      </w:r>
      <w:r>
        <w:rPr>
          <w:szCs w:val="26"/>
        </w:rPr>
        <w:t xml:space="preserve">, </w:t>
      </w:r>
      <w:r w:rsidRPr="006C3795">
        <w:rPr>
          <w:szCs w:val="26"/>
        </w:rPr>
        <w:t xml:space="preserve"> в </w:t>
      </w:r>
      <w:r w:rsidRPr="006C3795">
        <w:rPr>
          <w:spacing w:val="-2"/>
          <w:szCs w:val="26"/>
        </w:rPr>
        <w:t xml:space="preserve"> дополнение к ранее направленным </w:t>
      </w:r>
      <w:r w:rsidRPr="006C3795">
        <w:rPr>
          <w:szCs w:val="26"/>
        </w:rPr>
        <w:t>инструктивным письмам</w:t>
      </w:r>
      <w:r>
        <w:rPr>
          <w:szCs w:val="26"/>
        </w:rPr>
        <w:t xml:space="preserve"> необходимо:</w:t>
      </w:r>
    </w:p>
    <w:p w:rsidR="00E60627" w:rsidRDefault="00E60627" w:rsidP="00E60627">
      <w:pPr>
        <w:jc w:val="both"/>
        <w:rPr>
          <w:szCs w:val="26"/>
        </w:rPr>
      </w:pPr>
      <w:r>
        <w:rPr>
          <w:szCs w:val="26"/>
        </w:rPr>
        <w:t xml:space="preserve">          1.</w:t>
      </w:r>
      <w:r w:rsidRPr="006C3795">
        <w:rPr>
          <w:szCs w:val="26"/>
        </w:rPr>
        <w:t>Активизировать деятельность по обеспечению комплекса профилактических, санитарно-противоэпидемических  и ограничительных мероприятий по ОРВИ и гриппу в соответствии санитарно-эпидемиологическими правилами</w:t>
      </w:r>
      <w:r>
        <w:rPr>
          <w:szCs w:val="26"/>
        </w:rPr>
        <w:t>.</w:t>
      </w:r>
    </w:p>
    <w:p w:rsidR="00E60627" w:rsidRPr="006C3795" w:rsidRDefault="00E60627" w:rsidP="00E60627">
      <w:pPr>
        <w:tabs>
          <w:tab w:val="num" w:pos="709"/>
          <w:tab w:val="left" w:pos="1134"/>
        </w:tabs>
        <w:jc w:val="both"/>
        <w:rPr>
          <w:szCs w:val="26"/>
        </w:rPr>
      </w:pPr>
      <w:r>
        <w:rPr>
          <w:szCs w:val="26"/>
        </w:rPr>
        <w:t xml:space="preserve">          2. </w:t>
      </w:r>
      <w:r w:rsidRPr="006C3795">
        <w:rPr>
          <w:szCs w:val="26"/>
        </w:rPr>
        <w:t>Организовать информирование родителей (законных представителей) обучающихся</w:t>
      </w:r>
      <w:r>
        <w:rPr>
          <w:szCs w:val="26"/>
        </w:rPr>
        <w:t xml:space="preserve"> </w:t>
      </w:r>
      <w:r w:rsidRPr="006C3795">
        <w:rPr>
          <w:szCs w:val="26"/>
        </w:rPr>
        <w:t>(под роспись)</w:t>
      </w:r>
      <w:r>
        <w:rPr>
          <w:szCs w:val="26"/>
        </w:rPr>
        <w:t xml:space="preserve"> о мерах по предупреждению распространения заболеваемости гриппом и ОРВИ в детских коллективах, в том числе</w:t>
      </w:r>
      <w:r w:rsidRPr="006C3795">
        <w:rPr>
          <w:szCs w:val="26"/>
        </w:rPr>
        <w:t>:</w:t>
      </w:r>
    </w:p>
    <w:p w:rsidR="00E60627" w:rsidRPr="006C3795" w:rsidRDefault="00E60627" w:rsidP="00E60627">
      <w:pPr>
        <w:jc w:val="both"/>
        <w:rPr>
          <w:szCs w:val="26"/>
        </w:rPr>
      </w:pPr>
      <w:r>
        <w:rPr>
          <w:szCs w:val="26"/>
        </w:rPr>
        <w:t xml:space="preserve">- </w:t>
      </w:r>
      <w:r w:rsidRPr="006C3795">
        <w:rPr>
          <w:szCs w:val="26"/>
        </w:rPr>
        <w:t>о недопущении посещения образовательных организаций больными детьми;</w:t>
      </w:r>
    </w:p>
    <w:p w:rsidR="00E60627" w:rsidRPr="006C3795" w:rsidRDefault="00E60627" w:rsidP="00E60627">
      <w:pPr>
        <w:jc w:val="both"/>
        <w:rPr>
          <w:szCs w:val="26"/>
        </w:rPr>
      </w:pPr>
      <w:r>
        <w:rPr>
          <w:szCs w:val="26"/>
        </w:rPr>
        <w:t xml:space="preserve">- </w:t>
      </w:r>
      <w:r w:rsidRPr="006C3795">
        <w:rPr>
          <w:szCs w:val="26"/>
        </w:rPr>
        <w:t xml:space="preserve">об </w:t>
      </w:r>
      <w:r w:rsidRPr="006C3795">
        <w:rPr>
          <w:color w:val="000000"/>
          <w:szCs w:val="26"/>
        </w:rPr>
        <w:t xml:space="preserve">отказе в приеме в образовательные организации обучающихся, не привитых против гриппа (пункт 2 статьи 5 Федерального закона от 17 сентября 1998 года </w:t>
      </w:r>
      <w:r>
        <w:rPr>
          <w:color w:val="000000"/>
          <w:szCs w:val="26"/>
        </w:rPr>
        <w:t xml:space="preserve">              </w:t>
      </w:r>
      <w:r w:rsidRPr="006C3795">
        <w:rPr>
          <w:color w:val="000000"/>
          <w:szCs w:val="26"/>
        </w:rPr>
        <w:t>№ 157-ФЗ «Об иммунопрофилактике инфекционных болезней»)</w:t>
      </w:r>
      <w:r w:rsidRPr="006C3795">
        <w:rPr>
          <w:szCs w:val="26"/>
        </w:rPr>
        <w:t>, при установлении соответствующих ограничительных мероприятий.</w:t>
      </w:r>
    </w:p>
    <w:p w:rsidR="00E60627" w:rsidRPr="006C3795" w:rsidRDefault="00E60627" w:rsidP="00E60627">
      <w:pPr>
        <w:tabs>
          <w:tab w:val="left" w:pos="1080"/>
        </w:tabs>
        <w:jc w:val="both"/>
        <w:rPr>
          <w:szCs w:val="26"/>
        </w:rPr>
      </w:pPr>
      <w:r>
        <w:rPr>
          <w:szCs w:val="26"/>
        </w:rPr>
        <w:t xml:space="preserve">          3. </w:t>
      </w:r>
      <w:r w:rsidRPr="006C3795">
        <w:rPr>
          <w:szCs w:val="26"/>
        </w:rPr>
        <w:t xml:space="preserve">С учетом эпидемиологической ситуации, сложившейся в конкретной территории, предложений территориальных отделов Управления </w:t>
      </w:r>
      <w:proofErr w:type="spellStart"/>
      <w:r w:rsidRPr="006C3795">
        <w:rPr>
          <w:szCs w:val="26"/>
        </w:rPr>
        <w:t>Роспотребнадзора</w:t>
      </w:r>
      <w:proofErr w:type="spellEnd"/>
      <w:r w:rsidRPr="006C3795">
        <w:rPr>
          <w:szCs w:val="26"/>
        </w:rPr>
        <w:t xml:space="preserve"> по Свердловской области обеспечить:</w:t>
      </w:r>
    </w:p>
    <w:p w:rsidR="00E60627" w:rsidRPr="006C3795" w:rsidRDefault="00E60627" w:rsidP="00E6062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3795">
        <w:rPr>
          <w:rFonts w:ascii="Times New Roman" w:hAnsi="Times New Roman" w:cs="Times New Roman"/>
          <w:sz w:val="26"/>
          <w:szCs w:val="26"/>
        </w:rPr>
        <w:t>запрещение проведения массовых культурных, спортивных и других мероприятий;</w:t>
      </w:r>
    </w:p>
    <w:p w:rsidR="00E60627" w:rsidRPr="006C3795" w:rsidRDefault="00E60627" w:rsidP="00E60627">
      <w:pPr>
        <w:ind w:firstLine="708"/>
        <w:jc w:val="both"/>
        <w:rPr>
          <w:szCs w:val="26"/>
        </w:rPr>
      </w:pPr>
      <w:r w:rsidRPr="006C3795">
        <w:rPr>
          <w:szCs w:val="26"/>
        </w:rPr>
        <w:t>принятие решения о приостановлении образовательного процесса:</w:t>
      </w:r>
    </w:p>
    <w:p w:rsidR="00E60627" w:rsidRPr="006C3795" w:rsidRDefault="00E60627" w:rsidP="00E60627">
      <w:pPr>
        <w:ind w:firstLine="708"/>
        <w:jc w:val="both"/>
        <w:rPr>
          <w:szCs w:val="26"/>
        </w:rPr>
      </w:pPr>
      <w:r w:rsidRPr="006C3795">
        <w:rPr>
          <w:szCs w:val="26"/>
        </w:rPr>
        <w:t>в классах/группах – в случае отсутствия по причине заболеваемости гриппом и ОРВИ 20</w:t>
      </w:r>
      <w:r>
        <w:rPr>
          <w:szCs w:val="26"/>
        </w:rPr>
        <w:t xml:space="preserve"> процентов </w:t>
      </w:r>
      <w:r w:rsidRPr="006C3795">
        <w:rPr>
          <w:szCs w:val="26"/>
        </w:rPr>
        <w:t>и более детей от списочного состава класса/группы,</w:t>
      </w:r>
    </w:p>
    <w:p w:rsidR="00E60627" w:rsidRPr="006C3795" w:rsidRDefault="00E60627" w:rsidP="00E60627">
      <w:pPr>
        <w:ind w:firstLine="708"/>
        <w:jc w:val="both"/>
        <w:rPr>
          <w:szCs w:val="26"/>
        </w:rPr>
      </w:pPr>
      <w:r w:rsidRPr="006C3795">
        <w:rPr>
          <w:szCs w:val="26"/>
        </w:rPr>
        <w:t>в образовательных организациях – в случае отсутствия по причине заболеваемости гриппом и ОРВИ 30</w:t>
      </w:r>
      <w:r>
        <w:rPr>
          <w:szCs w:val="26"/>
        </w:rPr>
        <w:t xml:space="preserve"> процентов</w:t>
      </w:r>
      <w:r w:rsidRPr="006C3795">
        <w:rPr>
          <w:szCs w:val="26"/>
        </w:rPr>
        <w:t xml:space="preserve"> и более детей от списочного состава образовательной организации (роспуск на досрочные каникулы или их продление).</w:t>
      </w:r>
    </w:p>
    <w:p w:rsidR="00E60627" w:rsidRPr="006C3795" w:rsidRDefault="00E60627" w:rsidP="00E60627">
      <w:pPr>
        <w:pStyle w:val="ConsPlusNormal"/>
        <w:tabs>
          <w:tab w:val="left" w:pos="12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 </w:t>
      </w:r>
      <w:r w:rsidRPr="006C3795">
        <w:rPr>
          <w:rFonts w:ascii="Times New Roman" w:hAnsi="Times New Roman" w:cs="Times New Roman"/>
          <w:sz w:val="26"/>
          <w:szCs w:val="26"/>
        </w:rPr>
        <w:t>В случае введения в образовательн</w:t>
      </w:r>
      <w:r>
        <w:rPr>
          <w:rFonts w:ascii="Times New Roman" w:hAnsi="Times New Roman" w:cs="Times New Roman"/>
          <w:sz w:val="26"/>
          <w:szCs w:val="26"/>
        </w:rPr>
        <w:t xml:space="preserve">ых организациях ограничительных </w:t>
      </w:r>
      <w:r w:rsidRPr="006C3795">
        <w:rPr>
          <w:rFonts w:ascii="Times New Roman" w:hAnsi="Times New Roman" w:cs="Times New Roman"/>
          <w:sz w:val="26"/>
          <w:szCs w:val="26"/>
        </w:rPr>
        <w:t xml:space="preserve">мероприятий (карантина) без полного приостановления образовательного процесса предусмотреть: </w:t>
      </w:r>
    </w:p>
    <w:p w:rsidR="00E60627" w:rsidRPr="006C3795" w:rsidRDefault="00E60627" w:rsidP="00E6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C3795">
        <w:rPr>
          <w:rFonts w:ascii="Times New Roman" w:hAnsi="Times New Roman" w:cs="Times New Roman"/>
          <w:sz w:val="26"/>
          <w:szCs w:val="26"/>
        </w:rPr>
        <w:t>усиление контроля за санитарно-гигиеническим состоянием образовательных организаций, соблюдением оптимального температурного режима в помещениях;</w:t>
      </w:r>
    </w:p>
    <w:p w:rsidR="00E60627" w:rsidRDefault="00E60627" w:rsidP="00E6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6C3795">
        <w:rPr>
          <w:rFonts w:ascii="Times New Roman" w:hAnsi="Times New Roman" w:cs="Times New Roman"/>
          <w:sz w:val="26"/>
          <w:szCs w:val="26"/>
        </w:rPr>
        <w:t xml:space="preserve">усиление противоэпидемического режима в образовательных организациях (проведение «фильтра» перед началом образовательного процесса, термометрии и осмотра детей в течение учебного дня </w:t>
      </w:r>
      <w:r>
        <w:rPr>
          <w:rFonts w:ascii="Times New Roman" w:hAnsi="Times New Roman" w:cs="Times New Roman"/>
          <w:sz w:val="26"/>
          <w:szCs w:val="26"/>
        </w:rPr>
        <w:t>с целью выявления больных,</w:t>
      </w:r>
      <w:proofErr w:type="gramEnd"/>
    </w:p>
    <w:p w:rsidR="00E60627" w:rsidRPr="006C3795" w:rsidRDefault="00E60627" w:rsidP="00E6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C3795">
        <w:rPr>
          <w:rFonts w:ascii="Times New Roman" w:hAnsi="Times New Roman" w:cs="Times New Roman"/>
          <w:sz w:val="26"/>
          <w:szCs w:val="26"/>
        </w:rPr>
        <w:t xml:space="preserve">усиление </w:t>
      </w:r>
      <w:proofErr w:type="gramStart"/>
      <w:r w:rsidRPr="006C3795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6C3795">
        <w:rPr>
          <w:rFonts w:ascii="Times New Roman" w:hAnsi="Times New Roman" w:cs="Times New Roman"/>
          <w:sz w:val="26"/>
          <w:szCs w:val="26"/>
        </w:rPr>
        <w:t xml:space="preserve"> соблюдением температурного режима, режимов текущей дезинфекции, обеззараживание воздушной среды, введение масочного режима</w:t>
      </w:r>
      <w:r>
        <w:rPr>
          <w:rFonts w:ascii="Times New Roman" w:hAnsi="Times New Roman" w:cs="Times New Roman"/>
          <w:sz w:val="26"/>
          <w:szCs w:val="26"/>
        </w:rPr>
        <w:t xml:space="preserve"> и другие);</w:t>
      </w:r>
    </w:p>
    <w:p w:rsidR="00E60627" w:rsidRPr="006C3795" w:rsidRDefault="00E60627" w:rsidP="00E60627">
      <w:pPr>
        <w:pStyle w:val="a7"/>
        <w:spacing w:after="0"/>
        <w:ind w:left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6C3795">
        <w:rPr>
          <w:sz w:val="26"/>
          <w:szCs w:val="26"/>
        </w:rPr>
        <w:t xml:space="preserve"> </w:t>
      </w:r>
      <w:r w:rsidRPr="006C3795">
        <w:rPr>
          <w:color w:val="000000"/>
          <w:sz w:val="26"/>
          <w:szCs w:val="26"/>
        </w:rPr>
        <w:t>временный отказ в приеме в образовательные организации лиц, не привитых против гриппа, отстранение лиц, не привитых против гриппа, от работ, выполнение которых связано с высоким риском заболевания инфекционными болезнями,</w:t>
      </w:r>
      <w:r w:rsidRPr="006C3795">
        <w:rPr>
          <w:sz w:val="26"/>
          <w:szCs w:val="26"/>
        </w:rPr>
        <w:t xml:space="preserve"> н</w:t>
      </w:r>
      <w:r w:rsidRPr="006C3795">
        <w:rPr>
          <w:color w:val="000000"/>
          <w:sz w:val="26"/>
          <w:szCs w:val="26"/>
        </w:rPr>
        <w:t>а основании пункта 2 статьи 5 Федерального закона от 17 сентября 1998 года № 157-ФЗ «Об иммунопрофилактике инфекционных болезней»;</w:t>
      </w:r>
    </w:p>
    <w:p w:rsidR="00E60627" w:rsidRPr="006C3795" w:rsidRDefault="00E60627" w:rsidP="00E6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C3795">
        <w:rPr>
          <w:rFonts w:ascii="Times New Roman" w:hAnsi="Times New Roman" w:cs="Times New Roman"/>
          <w:sz w:val="26"/>
          <w:szCs w:val="26"/>
        </w:rPr>
        <w:t>организацию обучения детей, не посещающих образовательные организации по причине отсутствия прививок против гриппа, с использованием</w:t>
      </w:r>
      <w:r w:rsidRPr="006C3795">
        <w:rPr>
          <w:rFonts w:ascii="Times New Roman" w:hAnsi="Times New Roman" w:cs="Times New Roman"/>
          <w:bCs/>
          <w:sz w:val="26"/>
          <w:szCs w:val="26"/>
        </w:rPr>
        <w:t xml:space="preserve"> форм</w:t>
      </w:r>
      <w:r w:rsidRPr="006C37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C3795">
        <w:rPr>
          <w:rFonts w:ascii="Times New Roman" w:hAnsi="Times New Roman" w:cs="Times New Roman"/>
          <w:bCs/>
          <w:sz w:val="26"/>
          <w:szCs w:val="26"/>
        </w:rPr>
        <w:t>дистанционного обучения и иных образовательных технологий с применением электронных образовательных ресурсов;</w:t>
      </w:r>
    </w:p>
    <w:p w:rsidR="00E60627" w:rsidRPr="006C3795" w:rsidRDefault="00E60627" w:rsidP="00E60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C3795">
        <w:rPr>
          <w:rFonts w:ascii="Times New Roman" w:hAnsi="Times New Roman" w:cs="Times New Roman"/>
          <w:sz w:val="26"/>
          <w:szCs w:val="26"/>
        </w:rPr>
        <w:t>активизацию всех видов санитарно-просветительной работы с акцентом на профилактику заражения гриппом и ОРВИ.</w:t>
      </w:r>
    </w:p>
    <w:p w:rsidR="00E60627" w:rsidRPr="00FD3EF9" w:rsidRDefault="00E60627" w:rsidP="00E60627">
      <w:pPr>
        <w:jc w:val="both"/>
        <w:rPr>
          <w:szCs w:val="26"/>
        </w:rPr>
      </w:pPr>
      <w:r>
        <w:rPr>
          <w:szCs w:val="26"/>
        </w:rPr>
        <w:t xml:space="preserve">       5. </w:t>
      </w:r>
      <w:r w:rsidRPr="00FD3EF9">
        <w:rPr>
          <w:b/>
          <w:szCs w:val="26"/>
        </w:rPr>
        <w:t>В связи с неблагополучной эпидемиологической ситуацией возобновить    обязательное представление в Управление образования по телефону (3-41-29, 8-912-04-35-666) оперативной информации</w:t>
      </w:r>
      <w:r>
        <w:rPr>
          <w:b/>
          <w:szCs w:val="26"/>
        </w:rPr>
        <w:t xml:space="preserve"> (количество заболевших, количество закрытых классов, групп, № и дата приказа, длительность карантина)</w:t>
      </w:r>
      <w:r w:rsidRPr="00FD3EF9">
        <w:rPr>
          <w:b/>
          <w:szCs w:val="26"/>
        </w:rPr>
        <w:t xml:space="preserve"> </w:t>
      </w:r>
      <w:r w:rsidRPr="00FD3EF9">
        <w:rPr>
          <w:b/>
          <w:spacing w:val="-2"/>
          <w:szCs w:val="26"/>
        </w:rPr>
        <w:t>о приостановлении образовательного процесса и (или) о введении в образовательных организациях карантина:</w:t>
      </w:r>
    </w:p>
    <w:p w:rsidR="00E60627" w:rsidRPr="00FD3EF9" w:rsidRDefault="00E60627" w:rsidP="00E60627">
      <w:pPr>
        <w:pStyle w:val="a5"/>
        <w:tabs>
          <w:tab w:val="left" w:pos="8139"/>
        </w:tabs>
        <w:spacing w:after="0"/>
        <w:jc w:val="both"/>
        <w:rPr>
          <w:b/>
          <w:sz w:val="26"/>
          <w:szCs w:val="26"/>
        </w:rPr>
      </w:pPr>
      <w:r>
        <w:rPr>
          <w:spacing w:val="-2"/>
          <w:sz w:val="26"/>
          <w:szCs w:val="26"/>
        </w:rPr>
        <w:t xml:space="preserve">        -  </w:t>
      </w:r>
      <w:r w:rsidRPr="00FD3EF9">
        <w:rPr>
          <w:b/>
          <w:spacing w:val="-2"/>
          <w:sz w:val="26"/>
          <w:szCs w:val="26"/>
        </w:rPr>
        <w:t>п</w:t>
      </w:r>
      <w:r w:rsidRPr="00FD3EF9">
        <w:rPr>
          <w:b/>
          <w:sz w:val="26"/>
          <w:szCs w:val="26"/>
        </w:rPr>
        <w:t>ри возникновении ситуации – незамедлительно;</w:t>
      </w:r>
      <w:r w:rsidRPr="00FD3EF9">
        <w:rPr>
          <w:b/>
          <w:sz w:val="26"/>
          <w:szCs w:val="26"/>
        </w:rPr>
        <w:tab/>
      </w:r>
    </w:p>
    <w:p w:rsidR="00E60627" w:rsidRDefault="00E60627" w:rsidP="00E60627">
      <w:pPr>
        <w:jc w:val="both"/>
        <w:rPr>
          <w:b/>
          <w:szCs w:val="26"/>
        </w:rPr>
      </w:pPr>
      <w:r w:rsidRPr="00FD3EF9">
        <w:rPr>
          <w:b/>
          <w:szCs w:val="26"/>
        </w:rPr>
        <w:t xml:space="preserve">        - при увеличении количества </w:t>
      </w:r>
      <w:proofErr w:type="gramStart"/>
      <w:r w:rsidRPr="00FD3EF9">
        <w:rPr>
          <w:b/>
          <w:szCs w:val="26"/>
        </w:rPr>
        <w:t>заболевших</w:t>
      </w:r>
      <w:proofErr w:type="gramEnd"/>
      <w:r w:rsidRPr="00FD3EF9">
        <w:rPr>
          <w:b/>
          <w:szCs w:val="26"/>
        </w:rPr>
        <w:t xml:space="preserve"> ежедневно (до 12.00) .</w:t>
      </w:r>
    </w:p>
    <w:p w:rsidR="00E60627" w:rsidRPr="00FD3EF9" w:rsidRDefault="00E60627" w:rsidP="00E60627">
      <w:pPr>
        <w:jc w:val="both"/>
        <w:rPr>
          <w:b/>
          <w:szCs w:val="26"/>
        </w:rPr>
      </w:pPr>
      <w:r>
        <w:rPr>
          <w:b/>
          <w:szCs w:val="26"/>
        </w:rPr>
        <w:t xml:space="preserve">       - информацию подтверждать копией приказа о карантине или закрытии учреждения.</w:t>
      </w:r>
    </w:p>
    <w:p w:rsidR="00E60627" w:rsidRDefault="00E60627" w:rsidP="00E60627">
      <w:pPr>
        <w:jc w:val="both"/>
        <w:rPr>
          <w:szCs w:val="26"/>
        </w:rPr>
      </w:pPr>
    </w:p>
    <w:p w:rsidR="000F0CDE" w:rsidRDefault="000F0CDE" w:rsidP="00032220">
      <w:pPr>
        <w:rPr>
          <w:sz w:val="28"/>
          <w:szCs w:val="28"/>
        </w:rPr>
      </w:pPr>
    </w:p>
    <w:p w:rsidR="00DC043A" w:rsidRDefault="00DC043A" w:rsidP="00DC04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DC043A" w:rsidRDefault="00F801A8" w:rsidP="00DC043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C043A">
        <w:rPr>
          <w:sz w:val="28"/>
          <w:szCs w:val="28"/>
        </w:rPr>
        <w:t>ачальник Управления образования</w:t>
      </w:r>
    </w:p>
    <w:p w:rsidR="00DC043A" w:rsidRDefault="00DC043A" w:rsidP="00DC043A">
      <w:r>
        <w:rPr>
          <w:sz w:val="28"/>
          <w:szCs w:val="28"/>
        </w:rPr>
        <w:t>Администрации МО Алапаевское</w:t>
      </w:r>
      <w:r>
        <w:t xml:space="preserve">                                             </w:t>
      </w:r>
      <w:r w:rsidR="00512890">
        <w:t xml:space="preserve">   </w:t>
      </w:r>
      <w:r>
        <w:t xml:space="preserve">   </w:t>
      </w:r>
      <w:r w:rsidR="00F801A8">
        <w:t xml:space="preserve">       </w:t>
      </w:r>
      <w:r>
        <w:t xml:space="preserve">  </w:t>
      </w:r>
      <w:r w:rsidR="00F801A8">
        <w:rPr>
          <w:sz w:val="28"/>
          <w:szCs w:val="28"/>
        </w:rPr>
        <w:t>А.Ю.Леонтьев</w:t>
      </w:r>
    </w:p>
    <w:p w:rsidR="00DC043A" w:rsidRDefault="00DC043A" w:rsidP="00DC043A">
      <w:pPr>
        <w:rPr>
          <w:sz w:val="20"/>
          <w:szCs w:val="20"/>
        </w:rPr>
      </w:pPr>
    </w:p>
    <w:p w:rsidR="00DC043A" w:rsidRDefault="00DC043A" w:rsidP="00DC043A">
      <w:pPr>
        <w:rPr>
          <w:sz w:val="20"/>
          <w:szCs w:val="20"/>
        </w:rPr>
      </w:pPr>
    </w:p>
    <w:p w:rsidR="00DC043A" w:rsidRDefault="00DC043A" w:rsidP="00DC043A"/>
    <w:p w:rsidR="00DC043A" w:rsidRDefault="00DC043A" w:rsidP="00DC043A"/>
    <w:p w:rsidR="00DC043A" w:rsidRDefault="00DC043A" w:rsidP="00DC043A"/>
    <w:p w:rsidR="00DC043A" w:rsidRDefault="00DC043A" w:rsidP="00DC043A"/>
    <w:p w:rsidR="00DC043A" w:rsidRDefault="00DC043A" w:rsidP="00DC043A"/>
    <w:p w:rsidR="002D5F98" w:rsidRDefault="002D5F98" w:rsidP="00DC043A"/>
    <w:p w:rsidR="002D5F98" w:rsidRDefault="002D5F98" w:rsidP="00DC043A"/>
    <w:p w:rsidR="00DC043A" w:rsidRDefault="00DC043A" w:rsidP="00DC043A"/>
    <w:p w:rsidR="00DC043A" w:rsidRDefault="00DC043A" w:rsidP="00DC043A"/>
    <w:p w:rsidR="00DC043A" w:rsidRDefault="00DC043A" w:rsidP="00DC043A"/>
    <w:p w:rsidR="00DC043A" w:rsidRDefault="00DC043A" w:rsidP="00DC043A"/>
    <w:p w:rsidR="00DC043A" w:rsidRDefault="00DC043A" w:rsidP="00DC043A"/>
    <w:p w:rsidR="00DC043A" w:rsidRPr="007312CE" w:rsidRDefault="00DC043A" w:rsidP="00DC043A">
      <w:pPr>
        <w:rPr>
          <w:sz w:val="18"/>
          <w:szCs w:val="18"/>
        </w:rPr>
      </w:pPr>
      <w:r w:rsidRPr="007312CE">
        <w:rPr>
          <w:sz w:val="18"/>
          <w:szCs w:val="18"/>
        </w:rPr>
        <w:t>Перевозчикова Ирина Васильевна</w:t>
      </w:r>
    </w:p>
    <w:p w:rsidR="00DC043A" w:rsidRDefault="00DC043A" w:rsidP="00DC043A">
      <w:pPr>
        <w:rPr>
          <w:sz w:val="18"/>
          <w:szCs w:val="18"/>
        </w:rPr>
      </w:pPr>
      <w:r w:rsidRPr="007312CE">
        <w:rPr>
          <w:sz w:val="18"/>
          <w:szCs w:val="18"/>
        </w:rPr>
        <w:t>Тел: 8(34346) 3-41-29</w:t>
      </w:r>
    </w:p>
    <w:p w:rsidR="00E60627" w:rsidRDefault="00E60627" w:rsidP="00DC043A">
      <w:pPr>
        <w:rPr>
          <w:sz w:val="18"/>
          <w:szCs w:val="18"/>
        </w:rPr>
      </w:pPr>
    </w:p>
    <w:p w:rsidR="00E60627" w:rsidRDefault="00E60627" w:rsidP="00DC043A">
      <w:pPr>
        <w:rPr>
          <w:sz w:val="18"/>
          <w:szCs w:val="18"/>
        </w:rPr>
      </w:pPr>
    </w:p>
    <w:p w:rsidR="00E60627" w:rsidRDefault="00E60627" w:rsidP="00DC043A">
      <w:pPr>
        <w:rPr>
          <w:sz w:val="18"/>
          <w:szCs w:val="18"/>
        </w:rPr>
      </w:pPr>
    </w:p>
    <w:p w:rsidR="00E60627" w:rsidRPr="004E10FC" w:rsidRDefault="00E60627" w:rsidP="00E60627">
      <w:pPr>
        <w:jc w:val="center"/>
      </w:pPr>
      <w:r w:rsidRPr="004E10FC">
        <w:rPr>
          <w:b/>
          <w:bCs/>
        </w:rPr>
        <w:t>ПАМЯТКА</w:t>
      </w:r>
      <w:r w:rsidRPr="004E10FC">
        <w:br/>
      </w:r>
      <w:r w:rsidRPr="004E10FC">
        <w:rPr>
          <w:b/>
          <w:bCs/>
        </w:rPr>
        <w:t>для родителей по профилактике ОРВИ и гриппа у детей</w:t>
      </w:r>
    </w:p>
    <w:p w:rsidR="00E60627" w:rsidRDefault="00E60627" w:rsidP="00E60627">
      <w:pPr>
        <w:rPr>
          <w:b/>
          <w:bCs/>
        </w:rPr>
      </w:pPr>
      <w:r w:rsidRPr="004E10FC">
        <w:br/>
        <w:t>С целью обеспечения сезонной профилактики ОРВИ и гриппа необхо</w:t>
      </w:r>
      <w:r w:rsidRPr="004E10FC">
        <w:softHyphen/>
        <w:t>димо проводить следующие мероприятия:</w:t>
      </w:r>
      <w:r w:rsidRPr="004E10FC">
        <w:br/>
      </w:r>
      <w:r w:rsidRPr="004E10FC">
        <w:br/>
      </w:r>
      <w:r w:rsidRPr="004E10FC">
        <w:rPr>
          <w:b/>
          <w:bCs/>
        </w:rPr>
        <w:t>Обеспечение соблюдения правил личной гигиены, в том числе:</w:t>
      </w:r>
      <w:r w:rsidRPr="004E10FC">
        <w:br/>
        <w:t>- соблюдение режима дня (достаточный сон, прогулки на свежем воздухе, избегать физических и умственных перегрузок);</w:t>
      </w:r>
      <w:r w:rsidRPr="004E10FC">
        <w:br/>
        <w:t>- избегать как переохлаждений, так и перегревания детей, особен</w:t>
      </w:r>
      <w:r w:rsidRPr="004E10FC">
        <w:softHyphen/>
        <w:t>но младшего возраста;</w:t>
      </w:r>
      <w:r w:rsidRPr="004E10FC">
        <w:br/>
        <w:t>- регулярно и тщательно мыть руки с мылом;</w:t>
      </w:r>
      <w:r w:rsidRPr="004E10FC">
        <w:br/>
        <w:t>- использовать индивидуальные или одноразовые полотенца;</w:t>
      </w:r>
      <w:r w:rsidRPr="004E10FC">
        <w:br/>
        <w:t>- во время кашля и чихания прикрывать рот и нос одноразовыми платками</w:t>
      </w:r>
      <w:r w:rsidRPr="004E10FC">
        <w:br/>
      </w:r>
      <w:r w:rsidRPr="004E10FC">
        <w:br/>
      </w:r>
      <w:r w:rsidRPr="004E10FC">
        <w:rPr>
          <w:b/>
          <w:bCs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4E10FC">
        <w:br/>
      </w:r>
      <w:r w:rsidRPr="004E10FC">
        <w:br/>
      </w:r>
      <w:r w:rsidRPr="004E10FC">
        <w:rPr>
          <w:b/>
          <w:bCs/>
        </w:rPr>
        <w:t xml:space="preserve">Проведение закаливающих мероприятий </w:t>
      </w:r>
      <w:r w:rsidRPr="004E10FC">
        <w:t xml:space="preserve">(обливание ног водой </w:t>
      </w:r>
      <w:r w:rsidRPr="004E10FC">
        <w:rPr>
          <w:b/>
          <w:bCs/>
        </w:rPr>
        <w:t xml:space="preserve">комнатной </w:t>
      </w:r>
      <w:r w:rsidRPr="004E10FC"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Pr="004E10FC">
        <w:softHyphen/>
        <w:t>скольких минут перед кормлением)</w:t>
      </w:r>
      <w:r w:rsidRPr="004E10FC">
        <w:br/>
      </w:r>
      <w:r w:rsidRPr="004E10FC">
        <w:rPr>
          <w:b/>
          <w:bCs/>
        </w:rPr>
        <w:t xml:space="preserve">Проведение неспецифической профилактики простудных заболеваний </w:t>
      </w:r>
      <w:r w:rsidRPr="004E10FC">
        <w:t>(с</w:t>
      </w:r>
      <w:r w:rsidRPr="004E10FC">
        <w:br/>
        <w:t xml:space="preserve">использованием препаратов </w:t>
      </w:r>
      <w:proofErr w:type="spellStart"/>
      <w:r w:rsidRPr="004E10FC">
        <w:t>арбидол</w:t>
      </w:r>
      <w:proofErr w:type="spellEnd"/>
      <w:r w:rsidRPr="004E10FC">
        <w:t xml:space="preserve">, аскорбиновая кислота, </w:t>
      </w:r>
      <w:proofErr w:type="spellStart"/>
      <w:r w:rsidRPr="004E10FC">
        <w:t>анаферон</w:t>
      </w:r>
      <w:proofErr w:type="spellEnd"/>
      <w:r w:rsidRPr="004E10FC">
        <w:t>, и др. (в соответствии с инструкцией по применению, при отсутствии противопока</w:t>
      </w:r>
      <w:r w:rsidRPr="004E10FC">
        <w:softHyphen/>
        <w:t>заний)</w:t>
      </w:r>
      <w:r w:rsidRPr="004E10FC">
        <w:br/>
      </w:r>
      <w:r w:rsidRPr="004E10FC">
        <w:br/>
      </w:r>
      <w:r w:rsidRPr="004E10FC">
        <w:rPr>
          <w:b/>
          <w:bCs/>
        </w:rPr>
        <w:t>ПРИ ПЕРВЫХ ПРИЗНАКАХ ЗАБОЛЕВАНИЯ:</w:t>
      </w:r>
      <w:r w:rsidRPr="004E10FC">
        <w:br/>
      </w:r>
      <w:r w:rsidRPr="004E10FC">
        <w:rPr>
          <w:b/>
          <w:bCs/>
        </w:rPr>
        <w:t>- Изолировать ребенка от других детей (членов семьи)</w:t>
      </w:r>
      <w:r w:rsidRPr="004E10FC">
        <w:br/>
      </w:r>
      <w:r w:rsidRPr="004E10FC">
        <w:rPr>
          <w:b/>
          <w:bCs/>
        </w:rPr>
        <w:t>- Вызвать врача</w:t>
      </w:r>
      <w:r w:rsidRPr="004E10FC">
        <w:br/>
      </w:r>
      <w:r w:rsidRPr="004E10FC">
        <w:rPr>
          <w:b/>
          <w:bCs/>
        </w:rPr>
        <w:t>- Исключить пребывание ребенка в организованном коллективе</w:t>
      </w:r>
    </w:p>
    <w:p w:rsidR="00E60627" w:rsidRPr="004E10FC" w:rsidRDefault="00E60627" w:rsidP="00E60627">
      <w:pPr>
        <w:rPr>
          <w:b/>
          <w:bCs/>
          <w:kern w:val="36"/>
          <w:sz w:val="48"/>
          <w:szCs w:val="48"/>
        </w:rPr>
      </w:pPr>
      <w:r w:rsidRPr="004E10FC">
        <w:rPr>
          <w:b/>
          <w:bCs/>
          <w:kern w:val="36"/>
          <w:sz w:val="48"/>
          <w:szCs w:val="48"/>
        </w:rPr>
        <w:t>Профилактика ОРВИ и гриппа у детей</w:t>
      </w:r>
    </w:p>
    <w:p w:rsidR="00E60627" w:rsidRDefault="00E60627" w:rsidP="00E60627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2954655" cy="2954655"/>
            <wp:effectExtent l="19050" t="0" r="0" b="0"/>
            <wp:docPr id="1" name="Рисунок 1" descr="http://kotikit.ru/wp-content/uploads/2011/12/2-17064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kotikit.ru/wp-content/uploads/2011/12/2-170649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95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10FC">
        <w:t xml:space="preserve"> </w:t>
      </w:r>
    </w:p>
    <w:p w:rsidR="00E60627" w:rsidRPr="004E10FC" w:rsidRDefault="00E60627" w:rsidP="00E60627">
      <w:pPr>
        <w:spacing w:before="100" w:beforeAutospacing="1" w:after="100" w:afterAutospacing="1"/>
      </w:pPr>
      <w:r w:rsidRPr="004E10FC">
        <w:lastRenderedPageBreak/>
        <w:t>Пришла зима, а вместе с ней период распространения ОРВИ, а после и гриппа. В связи с этим очень актуальной является профилактика ОРВИ и гриппа у детей.</w:t>
      </w:r>
    </w:p>
    <w:p w:rsidR="00E60627" w:rsidRPr="004E10FC" w:rsidRDefault="00E60627" w:rsidP="00E60627">
      <w:r w:rsidRPr="004E10FC">
        <w:t xml:space="preserve">В </w:t>
      </w:r>
      <w:proofErr w:type="gramStart"/>
      <w:r w:rsidRPr="004E10FC">
        <w:t>общем</w:t>
      </w:r>
      <w:proofErr w:type="gramEnd"/>
      <w:r w:rsidRPr="004E10FC">
        <w:t xml:space="preserve"> профилактика ОРВИ и гриппа состоит из двух методик. Первая - неспецифическая профилактика, вторая - специфическая профилактика</w:t>
      </w:r>
    </w:p>
    <w:p w:rsidR="00E60627" w:rsidRPr="004E10FC" w:rsidRDefault="00E60627" w:rsidP="00E60627">
      <w:r w:rsidRPr="004E10FC">
        <w:rPr>
          <w:b/>
          <w:bCs/>
        </w:rPr>
        <w:t>К неспецифической профилактике ОРВИ и гриппа относятся:</w:t>
      </w:r>
    </w:p>
    <w:p w:rsidR="00E60627" w:rsidRPr="004E10FC" w:rsidRDefault="00E60627" w:rsidP="00E60627">
      <w:r w:rsidRPr="004E10FC">
        <w:t>- регулярная влажная уборка, проветривание помещения, в котором находятся дети или ребенок;</w:t>
      </w:r>
    </w:p>
    <w:p w:rsidR="00E60627" w:rsidRPr="004E10FC" w:rsidRDefault="00E60627" w:rsidP="00E60627">
      <w:r w:rsidRPr="004E10FC">
        <w:t>- закаливание организма здорового ребенка (проводится летом, до похолоданий);</w:t>
      </w:r>
    </w:p>
    <w:p w:rsidR="00E60627" w:rsidRPr="004E10FC" w:rsidRDefault="00E60627" w:rsidP="00E60627">
      <w:r w:rsidRPr="004E10FC">
        <w:t>- своевременное предотвращение сквозняков, как в жилых, так и учебных помещениях, дошкольных учреждениях, также предотвращение переохлаждения детей, ведь оно резко снижает способность детского организма вырабатывать эндогенный интерферон, являющийся одним из основных факторов организма человека в борьбе с вирусной инфекцией;</w:t>
      </w:r>
    </w:p>
    <w:p w:rsidR="00E60627" w:rsidRPr="004E10FC" w:rsidRDefault="00E60627" w:rsidP="00E60627">
      <w:r w:rsidRPr="004E10FC">
        <w:t>- чрезмерное укутывание и предотвращение переохлаждения детей – это совершенно разные вещи, их нельзя ассоциировать и путать, так как чрезмерное укутывание чревато перегреванием;</w:t>
      </w:r>
    </w:p>
    <w:p w:rsidR="00E60627" w:rsidRPr="004E10FC" w:rsidRDefault="00E60627" w:rsidP="00E60627">
      <w:r w:rsidRPr="004E10FC">
        <w:t>- грудное вскармливание детей грудного возраста, так как оно обеспечивает организм ребенка целым комплексом иммунных факторов способных бороться с инфекцией;</w:t>
      </w:r>
    </w:p>
    <w:p w:rsidR="00E60627" w:rsidRPr="004E10FC" w:rsidRDefault="00E60627" w:rsidP="00E60627">
      <w:r w:rsidRPr="004E10FC">
        <w:t>- соблюдение режима дня и ухода за детьми, их гигиены, принципов здорового образа жизни, и рационального питания, содержащего овощи, фрукты, соки;</w:t>
      </w:r>
    </w:p>
    <w:p w:rsidR="00E60627" w:rsidRPr="004E10FC" w:rsidRDefault="00E60627" w:rsidP="00E60627">
      <w:r w:rsidRPr="004E10FC">
        <w:t>- соблюдение масочного режима, обязательная изоляция больного члена семьи;</w:t>
      </w:r>
    </w:p>
    <w:p w:rsidR="00E60627" w:rsidRDefault="00E60627" w:rsidP="00E60627"/>
    <w:p w:rsidR="00E60627" w:rsidRDefault="00E60627" w:rsidP="00E60627">
      <w:pPr>
        <w:rPr>
          <w:sz w:val="20"/>
          <w:szCs w:val="20"/>
        </w:rPr>
      </w:pPr>
    </w:p>
    <w:p w:rsidR="00E60627" w:rsidRDefault="00E60627" w:rsidP="00E60627"/>
    <w:p w:rsidR="00E60627" w:rsidRPr="004F1FC9" w:rsidRDefault="00E60627" w:rsidP="00DC043A">
      <w:pPr>
        <w:rPr>
          <w:sz w:val="18"/>
          <w:szCs w:val="18"/>
        </w:rPr>
      </w:pPr>
    </w:p>
    <w:sectPr w:rsidR="00E60627" w:rsidRPr="004F1FC9" w:rsidSect="00DC043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261CC"/>
    <w:rsid w:val="00017A28"/>
    <w:rsid w:val="00032220"/>
    <w:rsid w:val="000D658C"/>
    <w:rsid w:val="000F0CDE"/>
    <w:rsid w:val="00192FB2"/>
    <w:rsid w:val="001E71E6"/>
    <w:rsid w:val="002117E2"/>
    <w:rsid w:val="00235E97"/>
    <w:rsid w:val="00236425"/>
    <w:rsid w:val="002723DE"/>
    <w:rsid w:val="002A62C0"/>
    <w:rsid w:val="002D5F98"/>
    <w:rsid w:val="002E7F6E"/>
    <w:rsid w:val="0033162E"/>
    <w:rsid w:val="00390E96"/>
    <w:rsid w:val="004B67FA"/>
    <w:rsid w:val="004F1FC9"/>
    <w:rsid w:val="00512890"/>
    <w:rsid w:val="005274A2"/>
    <w:rsid w:val="005800C9"/>
    <w:rsid w:val="00585E94"/>
    <w:rsid w:val="005F14CB"/>
    <w:rsid w:val="00661DBD"/>
    <w:rsid w:val="006E3B5C"/>
    <w:rsid w:val="007047CB"/>
    <w:rsid w:val="008261CC"/>
    <w:rsid w:val="009F06D8"/>
    <w:rsid w:val="00AB4B1A"/>
    <w:rsid w:val="00AB6510"/>
    <w:rsid w:val="00B367D7"/>
    <w:rsid w:val="00C17DB2"/>
    <w:rsid w:val="00C4004B"/>
    <w:rsid w:val="00C6314E"/>
    <w:rsid w:val="00D9026E"/>
    <w:rsid w:val="00DC043A"/>
    <w:rsid w:val="00E60627"/>
    <w:rsid w:val="00E80373"/>
    <w:rsid w:val="00E929D8"/>
    <w:rsid w:val="00F2124F"/>
    <w:rsid w:val="00F23541"/>
    <w:rsid w:val="00F52887"/>
    <w:rsid w:val="00F801A8"/>
    <w:rsid w:val="00FB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C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1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1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E60627"/>
    <w:pPr>
      <w:suppressAutoHyphens/>
      <w:spacing w:after="120"/>
    </w:pPr>
    <w:rPr>
      <w:sz w:val="24"/>
      <w:lang w:eastAsia="ar-SA"/>
    </w:rPr>
  </w:style>
  <w:style w:type="character" w:customStyle="1" w:styleId="a6">
    <w:name w:val="Основной текст Знак"/>
    <w:basedOn w:val="a0"/>
    <w:link w:val="a5"/>
    <w:rsid w:val="00E60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E60627"/>
    <w:pPr>
      <w:suppressAutoHyphens/>
      <w:spacing w:after="120"/>
      <w:ind w:left="283"/>
    </w:pPr>
    <w:rPr>
      <w:sz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60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E606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Uniknown</cp:lastModifiedBy>
  <cp:revision>35</cp:revision>
  <cp:lastPrinted>2017-10-11T09:07:00Z</cp:lastPrinted>
  <dcterms:created xsi:type="dcterms:W3CDTF">2017-01-12T05:30:00Z</dcterms:created>
  <dcterms:modified xsi:type="dcterms:W3CDTF">2017-10-11T09:25:00Z</dcterms:modified>
</cp:coreProperties>
</file>